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45B0" w14:textId="466D3D34" w:rsidR="00176E3F" w:rsidRDefault="55C8A24D" w:rsidP="55C8A24D">
      <w:pPr>
        <w:jc w:val="center"/>
        <w:rPr>
          <w:rFonts w:asciiTheme="minorHAnsi" w:hAnsiTheme="minorHAnsi" w:cs="Calibri"/>
          <w:b/>
          <w:bCs/>
          <w:sz w:val="36"/>
          <w:szCs w:val="36"/>
          <w:u w:val="single"/>
        </w:rPr>
      </w:pPr>
      <w:r w:rsidRPr="55C8A24D">
        <w:rPr>
          <w:rFonts w:asciiTheme="minorHAnsi" w:hAnsiTheme="minorHAnsi" w:cs="Calibri"/>
          <w:b/>
          <w:bCs/>
          <w:sz w:val="32"/>
          <w:szCs w:val="32"/>
          <w:u w:val="single"/>
        </w:rPr>
        <w:t>2022-2023 Society Board of Directors</w:t>
      </w:r>
    </w:p>
    <w:p w14:paraId="56C8ADE5" w14:textId="7D9CE3C4" w:rsidR="00176E3F" w:rsidRDefault="00176E3F" w:rsidP="55C8A24D">
      <w:pPr>
        <w:rPr>
          <w:rFonts w:asciiTheme="minorHAnsi" w:hAnsiTheme="minorHAnsi" w:cs="Calibri"/>
          <w:b/>
          <w:bCs/>
          <w:u w:val="single"/>
        </w:rPr>
      </w:pPr>
    </w:p>
    <w:p w14:paraId="294A7511" w14:textId="40D96CE1" w:rsidR="00176E3F" w:rsidRDefault="00176E3F" w:rsidP="55C8A24D">
      <w:pPr>
        <w:rPr>
          <w:rFonts w:asciiTheme="minorHAnsi" w:hAnsiTheme="minorHAnsi" w:cs="Calibri"/>
        </w:rPr>
      </w:pPr>
      <w:r w:rsidRPr="55C8A24D">
        <w:rPr>
          <w:rFonts w:asciiTheme="minorHAnsi" w:hAnsiTheme="minorHAnsi" w:cs="Calibri"/>
          <w:b/>
          <w:bCs/>
          <w:u w:val="single"/>
        </w:rPr>
        <w:t>OFFICERS</w:t>
      </w:r>
      <w:r>
        <w:br/>
      </w:r>
      <w:r>
        <w:br/>
      </w:r>
      <w:r w:rsidR="52B34414" w:rsidRPr="55C8A24D">
        <w:rPr>
          <w:rFonts w:asciiTheme="minorHAnsi" w:hAnsiTheme="minorHAnsi" w:cs="Calibri"/>
          <w:b/>
          <w:bCs/>
        </w:rPr>
        <w:t>CHAIR OF THE BOARD</w:t>
      </w:r>
    </w:p>
    <w:p w14:paraId="49F9E6A3" w14:textId="5936B6CD" w:rsidR="60B2B967" w:rsidRDefault="007A29DA" w:rsidP="6E252DA7">
      <w:pPr>
        <w:rPr>
          <w:rFonts w:ascii="Calibri" w:eastAsia="Calibri" w:hAnsi="Calibri" w:cs="Calibri"/>
          <w:i/>
          <w:iCs/>
        </w:rPr>
      </w:pPr>
      <w:r w:rsidRPr="6E252DA7">
        <w:rPr>
          <w:rFonts w:asciiTheme="minorHAnsi" w:hAnsiTheme="minorHAnsi" w:cstheme="minorBidi"/>
        </w:rPr>
        <w:t>Everett E. Vokes, MD, FASCO</w:t>
      </w:r>
      <w:r w:rsidR="60B2B967">
        <w:br/>
      </w:r>
    </w:p>
    <w:p w14:paraId="56DB3726" w14:textId="2351D29F" w:rsidR="64863152" w:rsidRDefault="64863152" w:rsidP="6E252DA7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u w:val="single"/>
        </w:rPr>
      </w:pPr>
      <w:r w:rsidRPr="6E252DA7">
        <w:rPr>
          <w:rFonts w:asciiTheme="minorHAnsi" w:hAnsiTheme="minorHAnsi" w:cstheme="minorBidi"/>
          <w:b/>
          <w:bCs/>
        </w:rPr>
        <w:t>PRESIDENT</w:t>
      </w:r>
    </w:p>
    <w:p w14:paraId="221CB401" w14:textId="7D1B2E10" w:rsidR="64863152" w:rsidRDefault="007A29DA" w:rsidP="6E252DA7">
      <w:pPr>
        <w:spacing w:line="276" w:lineRule="auto"/>
        <w:rPr>
          <w:rFonts w:ascii="Calibri" w:eastAsia="Calibri" w:hAnsi="Calibri" w:cs="Calibri"/>
          <w:i/>
          <w:iCs/>
          <w:color w:val="000000" w:themeColor="text1"/>
        </w:rPr>
      </w:pPr>
      <w:r w:rsidRPr="6E252DA7">
        <w:rPr>
          <w:rFonts w:asciiTheme="minorHAnsi" w:hAnsiTheme="minorHAnsi" w:cstheme="minorBidi"/>
        </w:rPr>
        <w:t>Eric P. Winer, MD, FASCO</w:t>
      </w:r>
      <w:r w:rsidR="64863152">
        <w:br/>
      </w:r>
    </w:p>
    <w:p w14:paraId="3083D590" w14:textId="77777777" w:rsidR="00CC78A2" w:rsidRPr="00CC78A2" w:rsidRDefault="002944D6" w:rsidP="00CC78A2">
      <w:pPr>
        <w:rPr>
          <w:rFonts w:asciiTheme="minorHAnsi" w:eastAsia="Times New Roman" w:hAnsiTheme="minorHAnsi" w:cstheme="minorHAnsi"/>
        </w:rPr>
      </w:pPr>
      <w:r w:rsidRPr="6E252DA7">
        <w:rPr>
          <w:rFonts w:asciiTheme="minorHAnsi" w:hAnsiTheme="minorHAnsi"/>
          <w:b/>
          <w:bCs/>
        </w:rPr>
        <w:t>PRESIDENT-ELECT</w:t>
      </w:r>
      <w:r>
        <w:br/>
      </w:r>
      <w:r w:rsidR="00CC78A2" w:rsidRPr="00CC78A2">
        <w:rPr>
          <w:rFonts w:asciiTheme="minorHAnsi" w:eastAsia="Times New Roman" w:hAnsiTheme="minorHAnsi" w:cstheme="minorHAnsi"/>
        </w:rPr>
        <w:t>Lynn M. Schuchter, MD, FASCO</w:t>
      </w:r>
    </w:p>
    <w:p w14:paraId="5AA3A1F6" w14:textId="4BC8D4E5" w:rsidR="001B34FB" w:rsidRPr="007E72A0" w:rsidRDefault="001B34FB" w:rsidP="6E252DA7">
      <w:pPr>
        <w:rPr>
          <w:rFonts w:asciiTheme="minorHAnsi" w:hAnsiTheme="minorHAnsi" w:cstheme="minorBidi"/>
          <w:b/>
          <w:bCs/>
        </w:rPr>
      </w:pPr>
      <w:r>
        <w:br/>
      </w:r>
      <w:r w:rsidRPr="6E252DA7">
        <w:rPr>
          <w:rFonts w:asciiTheme="minorHAnsi" w:hAnsiTheme="minorHAnsi" w:cs="Calibri"/>
          <w:b/>
          <w:bCs/>
        </w:rPr>
        <w:t>PAST PRESIDENT</w:t>
      </w:r>
    </w:p>
    <w:p w14:paraId="711AD03B" w14:textId="5DBBEF95" w:rsidR="00CB28C8" w:rsidRPr="007E72A0" w:rsidRDefault="007A29DA" w:rsidP="6E252DA7">
      <w:pPr>
        <w:spacing w:line="276" w:lineRule="auto"/>
        <w:rPr>
          <w:rFonts w:ascii="Calibri" w:eastAsia="Calibri" w:hAnsi="Calibri" w:cs="Calibri"/>
          <w:i/>
          <w:iCs/>
        </w:rPr>
      </w:pPr>
      <w:r w:rsidRPr="6E252DA7">
        <w:rPr>
          <w:rFonts w:asciiTheme="minorHAnsi" w:hAnsiTheme="minorHAnsi"/>
        </w:rPr>
        <w:t>Lori J. Pierce, MD, FASTRO, FASCO</w:t>
      </w:r>
      <w:r w:rsidR="00CB28C8">
        <w:br/>
      </w:r>
    </w:p>
    <w:p w14:paraId="3BA59DBB" w14:textId="2CB348D8" w:rsidR="002944D6" w:rsidRPr="007E72A0" w:rsidRDefault="002944D6" w:rsidP="6E252DA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6E252DA7">
        <w:rPr>
          <w:rFonts w:asciiTheme="minorHAnsi" w:hAnsiTheme="minorHAnsi" w:cs="Calibri"/>
          <w:b/>
          <w:bCs/>
        </w:rPr>
        <w:t xml:space="preserve">TREASURER        </w:t>
      </w:r>
      <w:r w:rsidRPr="6E252DA7">
        <w:rPr>
          <w:rFonts w:asciiTheme="minorHAnsi" w:hAnsiTheme="minorHAnsi" w:cs="Calibri"/>
        </w:rPr>
        <w:t xml:space="preserve">    </w:t>
      </w:r>
    </w:p>
    <w:p w14:paraId="6B2F378C" w14:textId="77777777" w:rsidR="00CC78A2" w:rsidRDefault="00CC78A2" w:rsidP="00CC78A2">
      <w:pPr>
        <w:rPr>
          <w:rFonts w:asciiTheme="minorHAnsi" w:hAnsiTheme="minorHAnsi" w:cstheme="minorBidi"/>
        </w:rPr>
      </w:pPr>
      <w:r w:rsidRPr="3FB57CE7">
        <w:rPr>
          <w:rFonts w:asciiTheme="minorHAnsi" w:hAnsiTheme="minorHAnsi" w:cstheme="minorBidi"/>
        </w:rPr>
        <w:t>Elizabeth A. Mittendorf, MD, PhD, MHCM, FASCO</w:t>
      </w:r>
    </w:p>
    <w:p w14:paraId="749E16DD" w14:textId="61E6426A" w:rsidR="60B2B967" w:rsidRDefault="60B2B967" w:rsidP="60B2B967">
      <w:pPr>
        <w:rPr>
          <w:color w:val="000000" w:themeColor="text1"/>
        </w:rPr>
      </w:pPr>
    </w:p>
    <w:p w14:paraId="5342D54F" w14:textId="4ABE2C10" w:rsidR="128D1322" w:rsidRDefault="128D1322" w:rsidP="6E252DA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6E252DA7">
        <w:rPr>
          <w:rFonts w:asciiTheme="minorHAnsi" w:hAnsiTheme="minorHAnsi" w:cs="Calibri"/>
          <w:b/>
          <w:bCs/>
        </w:rPr>
        <w:t xml:space="preserve">TREASURER-ELECT        </w:t>
      </w:r>
      <w:r w:rsidRPr="6E252DA7">
        <w:rPr>
          <w:rFonts w:asciiTheme="minorHAnsi" w:hAnsiTheme="minorHAnsi" w:cs="Calibri"/>
        </w:rPr>
        <w:t xml:space="preserve"> </w:t>
      </w:r>
    </w:p>
    <w:p w14:paraId="2DFDB27C" w14:textId="77777777" w:rsidR="002944D6" w:rsidRDefault="002944D6" w:rsidP="6E252DA7">
      <w:pPr>
        <w:pStyle w:val="NormalWeb"/>
        <w:spacing w:before="0" w:beforeAutospacing="0" w:after="0" w:afterAutospacing="0"/>
        <w:rPr>
          <w:rFonts w:asciiTheme="minorHAnsi" w:hAnsiTheme="minorHAnsi" w:cs="Calibri"/>
          <w:lang w:val="fr-FR"/>
        </w:rPr>
      </w:pPr>
    </w:p>
    <w:p w14:paraId="172494EB" w14:textId="6EEC8CA1" w:rsidR="0068188F" w:rsidRDefault="002944D6" w:rsidP="6E252DA7">
      <w:pPr>
        <w:rPr>
          <w:rFonts w:asciiTheme="minorHAnsi" w:hAnsiTheme="minorHAnsi" w:cs="Calibri"/>
          <w:b/>
          <w:bCs/>
          <w:u w:val="single"/>
        </w:rPr>
      </w:pPr>
      <w:r w:rsidRPr="6E252DA7">
        <w:rPr>
          <w:rFonts w:asciiTheme="minorHAnsi" w:hAnsiTheme="minorHAnsi" w:cs="Calibri"/>
          <w:b/>
          <w:bCs/>
          <w:u w:val="single"/>
        </w:rPr>
        <w:t>DIRECTORS</w:t>
      </w:r>
      <w:r w:rsidRPr="6E252DA7">
        <w:rPr>
          <w:rFonts w:asciiTheme="minorHAnsi" w:hAnsiTheme="minorHAnsi" w:cs="Calibri"/>
          <w:b/>
          <w:bCs/>
        </w:rPr>
        <w:t xml:space="preserve">            </w:t>
      </w:r>
    </w:p>
    <w:p w14:paraId="516F2E38" w14:textId="2217C98B" w:rsidR="00B359A6" w:rsidRDefault="00B359A6" w:rsidP="6E252DA7">
      <w:pPr>
        <w:tabs>
          <w:tab w:val="left" w:pos="2533"/>
          <w:tab w:val="left" w:pos="5973"/>
        </w:tabs>
        <w:rPr>
          <w:rFonts w:asciiTheme="minorHAnsi" w:hAnsiTheme="minorHAnsi" w:cstheme="minorBidi"/>
        </w:rPr>
      </w:pPr>
      <w:bookmarkStart w:id="0" w:name="_Hlk6391942"/>
      <w:bookmarkEnd w:id="0"/>
      <w:r w:rsidRPr="00B359A6">
        <w:rPr>
          <w:rFonts w:asciiTheme="minorHAnsi" w:hAnsiTheme="minorHAnsi" w:cstheme="minorBidi"/>
        </w:rPr>
        <w:t>Frederick Chite Asirwa, MD, MBChB</w:t>
      </w:r>
    </w:p>
    <w:p w14:paraId="2E4C3EFE" w14:textId="7AC32CDD" w:rsidR="002944D6" w:rsidRDefault="00D40C37" w:rsidP="6E252DA7">
      <w:pPr>
        <w:tabs>
          <w:tab w:val="left" w:pos="2533"/>
          <w:tab w:val="left" w:pos="5973"/>
        </w:tabs>
        <w:rPr>
          <w:rFonts w:asciiTheme="minorHAnsi" w:hAnsiTheme="minorHAnsi" w:cs="Calibri"/>
          <w:lang w:val="fr-FR"/>
        </w:rPr>
      </w:pPr>
      <w:r w:rsidRPr="6E252DA7">
        <w:rPr>
          <w:rFonts w:asciiTheme="minorHAnsi" w:hAnsiTheme="minorHAnsi" w:cstheme="minorBidi"/>
        </w:rPr>
        <w:t xml:space="preserve">Ethan </w:t>
      </w:r>
      <w:r w:rsidR="001042DE" w:rsidRPr="6E252DA7">
        <w:rPr>
          <w:rFonts w:asciiTheme="minorHAnsi" w:hAnsiTheme="minorHAnsi" w:cstheme="minorBidi"/>
        </w:rPr>
        <w:t xml:space="preserve">M. </w:t>
      </w:r>
      <w:r w:rsidRPr="6E252DA7">
        <w:rPr>
          <w:rFonts w:asciiTheme="minorHAnsi" w:hAnsiTheme="minorHAnsi" w:cstheme="minorBidi"/>
        </w:rPr>
        <w:t>Basch, MD, MSc, FASCO</w:t>
      </w:r>
      <w:r w:rsidR="002944D6">
        <w:br/>
      </w:r>
      <w:r w:rsidR="0068188F" w:rsidRPr="6E252DA7">
        <w:rPr>
          <w:rFonts w:asciiTheme="minorHAnsi" w:hAnsiTheme="minorHAnsi" w:cs="Calibri"/>
          <w:lang w:val="fr-FR"/>
        </w:rPr>
        <w:t>Lisa A. Carey, MD, FASCO</w:t>
      </w:r>
      <w:r w:rsidR="002944D6">
        <w:br/>
      </w:r>
      <w:r w:rsidR="00D13AA7" w:rsidRPr="6E252DA7">
        <w:rPr>
          <w:rFonts w:asciiTheme="minorHAnsi" w:hAnsiTheme="minorHAnsi" w:cs="Calibri"/>
        </w:rPr>
        <w:t>Mariana Chavez Mac Gregor, MD, MSc</w:t>
      </w:r>
      <w:r w:rsidR="001A1FEA" w:rsidRPr="6E252DA7">
        <w:rPr>
          <w:rFonts w:asciiTheme="minorHAnsi" w:hAnsiTheme="minorHAnsi" w:cs="Calibri"/>
        </w:rPr>
        <w:t>, FASCO</w:t>
      </w:r>
      <w:r w:rsidR="002944D6">
        <w:br/>
      </w:r>
      <w:r w:rsidR="0068188F" w:rsidRPr="6E252DA7">
        <w:rPr>
          <w:rFonts w:asciiTheme="minorHAnsi" w:hAnsiTheme="minorHAnsi" w:cs="Calibri"/>
          <w:lang w:val="fr-FR"/>
        </w:rPr>
        <w:t>Tara O. Henderson, MD, MPH, FASCO</w:t>
      </w:r>
    </w:p>
    <w:p w14:paraId="2C9D0D9A" w14:textId="56ED041A" w:rsidR="001272D4" w:rsidRDefault="001272D4" w:rsidP="6E252DA7">
      <w:pPr>
        <w:tabs>
          <w:tab w:val="left" w:pos="2533"/>
          <w:tab w:val="left" w:pos="5973"/>
        </w:tabs>
        <w:rPr>
          <w:rFonts w:asciiTheme="minorHAnsi" w:hAnsiTheme="minorHAnsi" w:cs="Calibri"/>
          <w:lang w:val="fr-FR"/>
        </w:rPr>
      </w:pPr>
      <w:r w:rsidRPr="001272D4">
        <w:rPr>
          <w:rFonts w:asciiTheme="minorHAnsi" w:hAnsiTheme="minorHAnsi" w:cs="Calibri"/>
          <w:lang w:val="fr-FR"/>
        </w:rPr>
        <w:t>Carolyn B. Hendricks, MD, FASCO</w:t>
      </w:r>
    </w:p>
    <w:p w14:paraId="6EAE7F84" w14:textId="5DC342A5" w:rsidR="005F2318" w:rsidRDefault="005F2318" w:rsidP="6E252DA7">
      <w:pPr>
        <w:tabs>
          <w:tab w:val="left" w:pos="2533"/>
          <w:tab w:val="left" w:pos="5973"/>
        </w:tabs>
        <w:rPr>
          <w:rFonts w:asciiTheme="minorHAnsi" w:hAnsiTheme="minorHAnsi" w:cs="Calibri"/>
        </w:rPr>
      </w:pPr>
      <w:r w:rsidRPr="6E252DA7">
        <w:rPr>
          <w:rFonts w:asciiTheme="minorHAnsi" w:hAnsiTheme="minorHAnsi" w:cs="Calibri"/>
        </w:rPr>
        <w:t>Taofeek K. Owonikoko, MD, PhD</w:t>
      </w:r>
    </w:p>
    <w:p w14:paraId="26E08EAE" w14:textId="4209126D" w:rsidR="001272D4" w:rsidRDefault="003C4E18" w:rsidP="6E252DA7">
      <w:pPr>
        <w:tabs>
          <w:tab w:val="left" w:pos="2533"/>
          <w:tab w:val="left" w:pos="5973"/>
        </w:tabs>
        <w:rPr>
          <w:rFonts w:asciiTheme="minorHAnsi" w:hAnsiTheme="minorHAnsi" w:cs="Calibri"/>
        </w:rPr>
      </w:pPr>
      <w:r w:rsidRPr="003C4E18">
        <w:rPr>
          <w:rFonts w:asciiTheme="minorHAnsi" w:hAnsiTheme="minorHAnsi" w:cs="Calibri"/>
        </w:rPr>
        <w:t>Ann H. Partridge, MD, MPH, FASCO</w:t>
      </w:r>
    </w:p>
    <w:p w14:paraId="36B320C4" w14:textId="4FFD2BF4" w:rsidR="002944D6" w:rsidRPr="00CB28C8" w:rsidRDefault="0068188F" w:rsidP="6E252DA7">
      <w:pPr>
        <w:pStyle w:val="NormalWeb"/>
        <w:spacing w:before="0" w:beforeAutospacing="0" w:after="0" w:afterAutospacing="0"/>
        <w:rPr>
          <w:rFonts w:asciiTheme="minorHAnsi" w:hAnsiTheme="minorHAnsi" w:cs="Calibri"/>
          <w:lang w:val="fr-FR"/>
        </w:rPr>
      </w:pPr>
      <w:r w:rsidRPr="6E252DA7">
        <w:rPr>
          <w:rFonts w:asciiTheme="minorHAnsi" w:hAnsiTheme="minorHAnsi" w:cs="Calibri"/>
          <w:lang w:val="fr-FR"/>
        </w:rPr>
        <w:t>Eli</w:t>
      </w:r>
      <w:r w:rsidR="052501C3" w:rsidRPr="6E252DA7">
        <w:rPr>
          <w:rFonts w:asciiTheme="minorHAnsi" w:hAnsiTheme="minorHAnsi" w:cs="Calibri"/>
          <w:lang w:val="fr-FR"/>
        </w:rPr>
        <w:t>z</w:t>
      </w:r>
      <w:r w:rsidRPr="6E252DA7">
        <w:rPr>
          <w:rFonts w:asciiTheme="minorHAnsi" w:hAnsiTheme="minorHAnsi" w:cs="Calibri"/>
          <w:lang w:val="fr-FR"/>
        </w:rPr>
        <w:t>abeth R. Plimack, MD, MS</w:t>
      </w:r>
    </w:p>
    <w:p w14:paraId="1C61B183" w14:textId="73CF3DB3" w:rsidR="0068188F" w:rsidRPr="007E72A0" w:rsidRDefault="0068188F" w:rsidP="6E252DA7">
      <w:pPr>
        <w:rPr>
          <w:rFonts w:asciiTheme="minorHAnsi" w:hAnsiTheme="minorHAnsi" w:cstheme="minorBidi"/>
          <w:i/>
          <w:iCs/>
          <w:lang w:val="es-MX"/>
        </w:rPr>
      </w:pPr>
      <w:r w:rsidRPr="6E252DA7">
        <w:rPr>
          <w:rFonts w:asciiTheme="minorHAnsi" w:hAnsiTheme="minorHAnsi" w:cstheme="minorBidi"/>
          <w:lang w:val="es-MX"/>
        </w:rPr>
        <w:t>Enrique Soto Pérez de Celis, MD,</w:t>
      </w:r>
      <w:r w:rsidR="37C0B2CF" w:rsidRPr="6E252DA7">
        <w:rPr>
          <w:rFonts w:asciiTheme="minorHAnsi" w:hAnsiTheme="minorHAnsi" w:cstheme="minorBidi"/>
          <w:lang w:val="es-MX"/>
        </w:rPr>
        <w:t xml:space="preserve"> </w:t>
      </w:r>
      <w:r w:rsidR="7F668DE4" w:rsidRPr="6E252DA7">
        <w:rPr>
          <w:rFonts w:asciiTheme="minorHAnsi" w:hAnsiTheme="minorHAnsi" w:cstheme="minorBidi"/>
          <w:lang w:val="es-MX"/>
        </w:rPr>
        <w:t>PhD</w:t>
      </w:r>
    </w:p>
    <w:p w14:paraId="21216331" w14:textId="40BEFE96" w:rsidR="00CD662B" w:rsidRDefault="00CD662B" w:rsidP="6E252DA7">
      <w:pPr>
        <w:rPr>
          <w:rFonts w:asciiTheme="minorHAnsi" w:hAnsiTheme="minorHAnsi" w:cstheme="minorBidi"/>
        </w:rPr>
      </w:pPr>
      <w:r w:rsidRPr="6E252DA7">
        <w:rPr>
          <w:rFonts w:asciiTheme="minorHAnsi" w:hAnsiTheme="minorHAnsi" w:cstheme="minorBidi"/>
        </w:rPr>
        <w:t>Gladys I. Rodriguez, MD</w:t>
      </w:r>
    </w:p>
    <w:p w14:paraId="7AF16464" w14:textId="794829D0" w:rsidR="00D40C37" w:rsidRDefault="00D40C37" w:rsidP="6E252DA7">
      <w:pPr>
        <w:rPr>
          <w:rFonts w:asciiTheme="minorHAnsi" w:hAnsiTheme="minorHAnsi" w:cstheme="minorBidi"/>
        </w:rPr>
      </w:pPr>
      <w:r w:rsidRPr="6E252DA7">
        <w:rPr>
          <w:rFonts w:asciiTheme="minorHAnsi" w:hAnsiTheme="minorHAnsi" w:cstheme="minorBidi"/>
        </w:rPr>
        <w:t>Michael</w:t>
      </w:r>
      <w:r w:rsidR="00571AA4" w:rsidRPr="6E252DA7">
        <w:rPr>
          <w:rFonts w:asciiTheme="minorHAnsi" w:hAnsiTheme="minorHAnsi" w:cstheme="minorBidi"/>
        </w:rPr>
        <w:t xml:space="preserve"> A.</w:t>
      </w:r>
      <w:r w:rsidRPr="6E252DA7">
        <w:rPr>
          <w:rFonts w:asciiTheme="minorHAnsi" w:hAnsiTheme="minorHAnsi" w:cstheme="minorBidi"/>
        </w:rPr>
        <w:t xml:space="preserve"> Thompson, MD, PhD, FASCO</w:t>
      </w:r>
    </w:p>
    <w:p w14:paraId="607915B5" w14:textId="016DB4E3" w:rsidR="00BE4533" w:rsidRPr="007E72A0" w:rsidRDefault="00BE4533" w:rsidP="6E252DA7">
      <w:pPr>
        <w:rPr>
          <w:rFonts w:asciiTheme="minorHAnsi" w:hAnsiTheme="minorHAnsi" w:cstheme="minorBidi"/>
        </w:rPr>
      </w:pPr>
      <w:r w:rsidRPr="00BE4533">
        <w:rPr>
          <w:rFonts w:asciiTheme="minorHAnsi" w:hAnsiTheme="minorHAnsi" w:cstheme="minorBidi"/>
        </w:rPr>
        <w:t>Karen M. Winkfield, MD, PhD</w:t>
      </w:r>
    </w:p>
    <w:p w14:paraId="2280222A" w14:textId="60B75009" w:rsidR="60B2B967" w:rsidRDefault="60B2B967" w:rsidP="6E252DA7">
      <w:pPr>
        <w:tabs>
          <w:tab w:val="left" w:pos="2533"/>
          <w:tab w:val="left" w:pos="5973"/>
        </w:tabs>
        <w:rPr>
          <w:i/>
          <w:iCs/>
        </w:rPr>
      </w:pPr>
    </w:p>
    <w:p w14:paraId="499CB914" w14:textId="6D46DC5B" w:rsidR="002944D6" w:rsidRPr="002944D6" w:rsidRDefault="002944D6" w:rsidP="6E252DA7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u w:val="single"/>
          <w:lang w:val="fr-FR"/>
        </w:rPr>
      </w:pPr>
      <w:r w:rsidRPr="6E252DA7">
        <w:rPr>
          <w:rFonts w:asciiTheme="minorHAnsi" w:hAnsiTheme="minorHAnsi" w:cs="Calibri"/>
          <w:b/>
          <w:bCs/>
          <w:u w:val="single"/>
          <w:lang w:val="fr-FR"/>
        </w:rPr>
        <w:t>EX-OFFICIO MEMBERS</w:t>
      </w:r>
    </w:p>
    <w:p w14:paraId="1C75021E" w14:textId="78B78890" w:rsidR="002944D6" w:rsidRPr="007E72A0" w:rsidRDefault="002944D6" w:rsidP="6E252DA7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</w:rPr>
      </w:pPr>
      <w:r w:rsidRPr="6E252DA7">
        <w:rPr>
          <w:rFonts w:asciiTheme="minorHAnsi" w:hAnsiTheme="minorHAnsi" w:cs="Calibri"/>
          <w:b/>
          <w:bCs/>
          <w:lang w:val="fr-FR"/>
        </w:rPr>
        <w:t xml:space="preserve">CHAIR, CONQUER CANCER </w:t>
      </w:r>
      <w:r w:rsidR="00B76C77" w:rsidRPr="6E252DA7">
        <w:rPr>
          <w:rFonts w:asciiTheme="minorHAnsi" w:hAnsiTheme="minorHAnsi" w:cs="Calibri"/>
          <w:b/>
          <w:bCs/>
          <w:lang w:val="fr-FR"/>
        </w:rPr>
        <w:t>BOARD</w:t>
      </w:r>
    </w:p>
    <w:p w14:paraId="265F2EB8" w14:textId="2B67FCE0" w:rsidR="00B71C50" w:rsidRPr="007E72A0" w:rsidRDefault="00CB28C8" w:rsidP="6E252DA7">
      <w:pPr>
        <w:rPr>
          <w:rFonts w:asciiTheme="minorHAnsi" w:hAnsiTheme="minorHAnsi" w:cstheme="minorBidi"/>
        </w:rPr>
      </w:pPr>
      <w:r w:rsidRPr="6E252DA7">
        <w:rPr>
          <w:rFonts w:asciiTheme="minorHAnsi" w:hAnsiTheme="minorHAnsi"/>
        </w:rPr>
        <w:t>Howard A. Burris, III, MD, FACP, FASCO</w:t>
      </w:r>
      <w:r>
        <w:br/>
      </w:r>
      <w:r>
        <w:br/>
      </w:r>
      <w:r w:rsidR="002944D6" w:rsidRPr="6E252DA7">
        <w:rPr>
          <w:rFonts w:asciiTheme="minorHAnsi" w:hAnsiTheme="minorHAnsi" w:cs="Calibri"/>
          <w:b/>
          <w:bCs/>
          <w:lang w:val="fr-FR"/>
        </w:rPr>
        <w:t xml:space="preserve">CHIEF EXECUTIVE OFFICER </w:t>
      </w:r>
      <w:r>
        <w:br/>
      </w:r>
      <w:r w:rsidR="002944D6" w:rsidRPr="6E252DA7">
        <w:rPr>
          <w:rFonts w:asciiTheme="minorHAnsi" w:hAnsiTheme="minorHAnsi" w:cs="Calibri"/>
          <w:lang w:val="fr-FR"/>
        </w:rPr>
        <w:t>Clifford A. Hudis, MD, FACP, FASCO</w:t>
      </w:r>
    </w:p>
    <w:p w14:paraId="0CAEE55A" w14:textId="403F3E14" w:rsidR="00B71C50" w:rsidRPr="007E72A0" w:rsidRDefault="00CB28C8" w:rsidP="60B2B967">
      <w:pPr>
        <w:rPr>
          <w:rFonts w:asciiTheme="minorHAnsi" w:hAnsiTheme="minorHAnsi" w:cstheme="minorBidi"/>
          <w:sz w:val="22"/>
          <w:szCs w:val="22"/>
        </w:rPr>
      </w:pPr>
      <w:r>
        <w:br/>
      </w:r>
    </w:p>
    <w:sectPr w:rsidR="00B71C50" w:rsidRPr="007E72A0" w:rsidSect="00176E3F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1"/>
    <w:rsid w:val="001042DE"/>
    <w:rsid w:val="001272D4"/>
    <w:rsid w:val="00176E3F"/>
    <w:rsid w:val="001A1FEA"/>
    <w:rsid w:val="001B34FB"/>
    <w:rsid w:val="00253579"/>
    <w:rsid w:val="002944D6"/>
    <w:rsid w:val="0030040D"/>
    <w:rsid w:val="00375A73"/>
    <w:rsid w:val="003804DB"/>
    <w:rsid w:val="003C4E18"/>
    <w:rsid w:val="00571AA4"/>
    <w:rsid w:val="005F2318"/>
    <w:rsid w:val="0061224F"/>
    <w:rsid w:val="00627E96"/>
    <w:rsid w:val="0068188F"/>
    <w:rsid w:val="0071747A"/>
    <w:rsid w:val="00771CD3"/>
    <w:rsid w:val="007A29DA"/>
    <w:rsid w:val="007E72A0"/>
    <w:rsid w:val="00811AC2"/>
    <w:rsid w:val="00856263"/>
    <w:rsid w:val="00941C51"/>
    <w:rsid w:val="009431DA"/>
    <w:rsid w:val="009A4415"/>
    <w:rsid w:val="00A147B1"/>
    <w:rsid w:val="00A42E74"/>
    <w:rsid w:val="00AF47C4"/>
    <w:rsid w:val="00B359A6"/>
    <w:rsid w:val="00B565A7"/>
    <w:rsid w:val="00B663F0"/>
    <w:rsid w:val="00B71C50"/>
    <w:rsid w:val="00B737BF"/>
    <w:rsid w:val="00B76C77"/>
    <w:rsid w:val="00BE4533"/>
    <w:rsid w:val="00CB28C8"/>
    <w:rsid w:val="00CC78A2"/>
    <w:rsid w:val="00CD662B"/>
    <w:rsid w:val="00D13AA7"/>
    <w:rsid w:val="00D40C37"/>
    <w:rsid w:val="052501C3"/>
    <w:rsid w:val="06CEBD9E"/>
    <w:rsid w:val="0C0E94B0"/>
    <w:rsid w:val="0E3CC2D0"/>
    <w:rsid w:val="1114569F"/>
    <w:rsid w:val="11E6E101"/>
    <w:rsid w:val="128D1322"/>
    <w:rsid w:val="164F2CC5"/>
    <w:rsid w:val="198A14CD"/>
    <w:rsid w:val="1D5BC7DE"/>
    <w:rsid w:val="1FBF4804"/>
    <w:rsid w:val="21665E44"/>
    <w:rsid w:val="2694A712"/>
    <w:rsid w:val="295847CC"/>
    <w:rsid w:val="2A4507D9"/>
    <w:rsid w:val="2DD76946"/>
    <w:rsid w:val="33840CC4"/>
    <w:rsid w:val="351FDD25"/>
    <w:rsid w:val="36882532"/>
    <w:rsid w:val="36BBAD86"/>
    <w:rsid w:val="37C0B2CF"/>
    <w:rsid w:val="3F136AC4"/>
    <w:rsid w:val="3FB57CE7"/>
    <w:rsid w:val="441BFF10"/>
    <w:rsid w:val="47423479"/>
    <w:rsid w:val="49A73074"/>
    <w:rsid w:val="4AF29540"/>
    <w:rsid w:val="4E9175A7"/>
    <w:rsid w:val="51B12552"/>
    <w:rsid w:val="52B34414"/>
    <w:rsid w:val="538A156C"/>
    <w:rsid w:val="55C8A24D"/>
    <w:rsid w:val="57938994"/>
    <w:rsid w:val="5B021DF8"/>
    <w:rsid w:val="5C0CF5C4"/>
    <w:rsid w:val="5C9DEE59"/>
    <w:rsid w:val="5FD58F1B"/>
    <w:rsid w:val="60B2B967"/>
    <w:rsid w:val="6112B7B3"/>
    <w:rsid w:val="61C2E958"/>
    <w:rsid w:val="64863152"/>
    <w:rsid w:val="65398C43"/>
    <w:rsid w:val="69634904"/>
    <w:rsid w:val="6B376562"/>
    <w:rsid w:val="6B872203"/>
    <w:rsid w:val="6BA022A7"/>
    <w:rsid w:val="6E252DA7"/>
    <w:rsid w:val="73C942C1"/>
    <w:rsid w:val="76AF5EF7"/>
    <w:rsid w:val="79FEC913"/>
    <w:rsid w:val="7C1B2E6C"/>
    <w:rsid w:val="7C341864"/>
    <w:rsid w:val="7F668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CE05"/>
  <w15:chartTrackingRefBased/>
  <w15:docId w15:val="{829B5048-2739-4F60-BFAD-1919DC8B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4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4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08653B2C524A87FBA22C98E2B35B" ma:contentTypeVersion="15" ma:contentTypeDescription="Create a new document." ma:contentTypeScope="" ma:versionID="408de3cc6b15be40dc867e7c5c4bc55b">
  <xsd:schema xmlns:xsd="http://www.w3.org/2001/XMLSchema" xmlns:xs="http://www.w3.org/2001/XMLSchema" xmlns:p="http://schemas.microsoft.com/office/2006/metadata/properties" xmlns:ns2="0c35be07-d68e-41f2-bf3d-ec0cfc245e56" xmlns:ns3="184758cb-e2d3-4118-8224-f7953ca9011e" targetNamespace="http://schemas.microsoft.com/office/2006/metadata/properties" ma:root="true" ma:fieldsID="bde96869033a5fd72383a93f7581f96d" ns2:_="" ns3:_="">
    <xsd:import namespace="0c35be07-d68e-41f2-bf3d-ec0cfc245e56"/>
    <xsd:import namespace="184758cb-e2d3-4118-8224-f7953ca901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5be07-d68e-41f2-bf3d-ec0cfc245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758cb-e2d3-4118-8224-f7953ca90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BA7D-71F4-428F-B130-232F0836B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5be07-d68e-41f2-bf3d-ec0cfc245e56"/>
    <ds:schemaRef ds:uri="184758cb-e2d3-4118-8224-f7953ca90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BB775-707A-4A44-A497-AFD6B8327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8A5D1-E1E7-4C88-A795-9C0D90BACE4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84758cb-e2d3-4118-8224-f7953ca9011e"/>
    <ds:schemaRef ds:uri="http://purl.org/dc/elements/1.1/"/>
    <ds:schemaRef ds:uri="http://purl.org/dc/terms/"/>
    <ds:schemaRef ds:uri="http://purl.org/dc/dcmitype/"/>
    <ds:schemaRef ds:uri="0c35be07-d68e-41f2-bf3d-ec0cfc245e56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Kriso</dc:creator>
  <cp:keywords/>
  <dc:description/>
  <cp:lastModifiedBy>Nicole Medrano</cp:lastModifiedBy>
  <cp:revision>2</cp:revision>
  <dcterms:created xsi:type="dcterms:W3CDTF">2022-03-17T20:19:00Z</dcterms:created>
  <dcterms:modified xsi:type="dcterms:W3CDTF">2022-03-17T20:19:00Z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0x010100157008653B2C524A87FBA22C98E2B35B</vt:lpwstr>
  </property>
</Properties>
</file>